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ислокация-сезонных-летних-кафе"/>
    <w:p>
      <w:pPr>
        <w:pStyle w:val="Heading3"/>
      </w:pPr>
      <w:r>
        <w:t xml:space="preserve">Дислокация сезонных (летних) кафе</w:t>
      </w:r>
    </w:p>
    <w:p>
      <w:pPr>
        <w:pStyle w:val="FirstParagraph"/>
      </w:pPr>
      <w:r>
        <w:t xml:space="preserve">31.03.2023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Общая площадь</w:t>
            </w:r>
          </w:p>
        </w:tc>
      </w:tr>
      <w:tr>
        <w:tc>
          <w:tcPr/>
          <w:p>
            <w:pPr>
              <w:jc w:val="left"/>
            </w:pPr>
            <w:r>
              <w:t xml:space="preserve">БАЗИЛИК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120, корпус 1</w:t>
            </w:r>
          </w:p>
        </w:tc>
        <w:tc>
          <w:tcPr/>
          <w:p>
            <w:pPr>
              <w:jc w:val="left"/>
            </w:pPr>
            <w:r>
              <w:t xml:space="preserve">112,5</w:t>
            </w:r>
          </w:p>
        </w:tc>
      </w:tr>
      <w:tr>
        <w:tc>
          <w:tcPr/>
          <w:p>
            <w:pPr>
              <w:jc w:val="left"/>
            </w:pPr>
            <w:r>
              <w:t xml:space="preserve">БИФ-ТАЙМ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102, строение 1А</w:t>
            </w:r>
          </w:p>
        </w:tc>
        <w:tc>
          <w:tcPr/>
          <w:p>
            <w:pPr>
              <w:jc w:val="left"/>
            </w:pPr>
            <w:r>
              <w:t xml:space="preserve">166,3</w:t>
            </w:r>
          </w:p>
        </w:tc>
      </w:tr>
      <w:tr>
        <w:tc>
          <w:tcPr/>
          <w:p>
            <w:pPr>
              <w:jc w:val="left"/>
            </w:pPr>
            <w:r>
              <w:t xml:space="preserve">Братья Караваевы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116А</w:t>
            </w:r>
          </w:p>
        </w:tc>
        <w:tc>
          <w:tcPr/>
          <w:p>
            <w:pPr>
              <w:jc w:val="left"/>
            </w:pPr>
            <w:r>
              <w:t xml:space="preserve">49</w:t>
            </w:r>
          </w:p>
        </w:tc>
      </w:tr>
      <w:tr>
        <w:tc>
          <w:tcPr/>
          <w:p>
            <w:pPr>
              <w:jc w:val="left"/>
            </w:pPr>
            <w:r>
              <w:t xml:space="preserve">Джон Джоли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118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</w:tr>
      <w:tr>
        <w:tc>
          <w:tcPr/>
          <w:p>
            <w:pPr>
              <w:jc w:val="left"/>
            </w:pPr>
            <w:r>
              <w:t xml:space="preserve">Кафе</w:t>
            </w:r>
          </w:p>
        </w:tc>
        <w:tc>
          <w:tcPr/>
          <w:p>
            <w:pPr>
              <w:jc w:val="left"/>
            </w:pPr>
            <w:r>
              <w:t xml:space="preserve">город Москва, улица Кибальчича, дом 9</w:t>
            </w:r>
          </w:p>
        </w:tc>
        <w:tc>
          <w:tcPr/>
          <w:p>
            <w:pPr>
              <w:jc w:val="left"/>
            </w:pPr>
            <w:r>
              <w:t xml:space="preserve">34,4</w:t>
            </w:r>
          </w:p>
        </w:tc>
      </w:tr>
      <w:tr>
        <w:tc>
          <w:tcPr/>
          <w:p>
            <w:pPr>
              <w:jc w:val="left"/>
            </w:pPr>
            <w:r>
              <w:t xml:space="preserve">Мацони</w:t>
            </w:r>
          </w:p>
        </w:tc>
        <w:tc>
          <w:tcPr/>
          <w:p>
            <w:pPr>
              <w:jc w:val="left"/>
            </w:pPr>
            <w:r>
              <w:t xml:space="preserve">город Москва, улица Бориса Галушкина, дом 18</w:t>
            </w:r>
          </w:p>
        </w:tc>
        <w:tc>
          <w:tcPr/>
          <w:p>
            <w:pPr>
              <w:jc w:val="left"/>
            </w:pPr>
            <w:r>
              <w:t xml:space="preserve">76</w:t>
            </w:r>
          </w:p>
        </w:tc>
      </w:tr>
      <w:tr>
        <w:tc>
          <w:tcPr/>
          <w:p>
            <w:pPr>
              <w:jc w:val="left"/>
            </w:pPr>
            <w:r>
              <w:t xml:space="preserve">МираГриль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124, корпус 4</w:t>
            </w:r>
          </w:p>
        </w:tc>
        <w:tc>
          <w:tcPr/>
          <w:p>
            <w:pPr>
              <w:jc w:val="left"/>
            </w:pPr>
            <w:r>
              <w:t xml:space="preserve">72</w:t>
            </w:r>
          </w:p>
        </w:tc>
      </w:tr>
      <w:tr>
        <w:tc>
          <w:tcPr/>
          <w:p>
            <w:pPr>
              <w:jc w:val="left"/>
            </w:pPr>
            <w:r>
              <w:t xml:space="preserve">Раковарня Клешни и хвосты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118</w:t>
            </w:r>
          </w:p>
        </w:tc>
        <w:tc>
          <w:tcPr/>
          <w:p>
            <w:pPr>
              <w:jc w:val="left"/>
            </w:pPr>
            <w:r>
              <w:t xml:space="preserve">59</w:t>
            </w:r>
          </w:p>
        </w:tc>
      </w:tr>
      <w:tr>
        <w:tc>
          <w:tcPr/>
          <w:p>
            <w:pPr>
              <w:jc w:val="left"/>
            </w:pPr>
            <w:r>
              <w:t xml:space="preserve">Ресторан «Трио»</w:t>
            </w:r>
          </w:p>
        </w:tc>
        <w:tc>
          <w:tcPr/>
          <w:p>
            <w:pPr>
              <w:jc w:val="left"/>
            </w:pPr>
            <w:r>
              <w:t xml:space="preserve">город Москва, Ярославская улица, дом 15, корпус 2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</w:tr>
      <w:tr>
        <w:tc>
          <w:tcPr/>
          <w:p>
            <w:pPr>
              <w:jc w:val="left"/>
            </w:pPr>
            <w:r>
              <w:t xml:space="preserve">Ресторан КОКОФРЕШ</w:t>
            </w:r>
          </w:p>
        </w:tc>
        <w:tc>
          <w:tcPr/>
          <w:p>
            <w:pPr>
              <w:jc w:val="left"/>
            </w:pPr>
            <w:r>
              <w:t xml:space="preserve">Российская Федерация, город Москва, внутригородская территория муниципальный округ Алексеевский, Староалексеевская улица, дом 20</w:t>
            </w:r>
          </w:p>
        </w:tc>
        <w:tc>
          <w:tcPr/>
          <w:p>
            <w:pPr>
              <w:jc w:val="left"/>
            </w:pPr>
            <w:r>
              <w:t xml:space="preserve">116</w:t>
            </w:r>
          </w:p>
        </w:tc>
      </w:tr>
      <w:tr>
        <w:tc>
          <w:tcPr/>
          <w:p>
            <w:pPr>
              <w:jc w:val="left"/>
            </w:pPr>
            <w:r>
              <w:t xml:space="preserve">Сицилия</w:t>
            </w:r>
          </w:p>
        </w:tc>
        <w:tc>
          <w:tcPr/>
          <w:p>
            <w:pPr>
              <w:jc w:val="left"/>
            </w:pPr>
            <w:r>
              <w:t xml:space="preserve">город Москва, Ярославская улица, дом 13А, строение 1</w:t>
            </w:r>
          </w:p>
        </w:tc>
        <w:tc>
          <w:tcPr/>
          <w:p>
            <w:pPr>
              <w:jc w:val="left"/>
            </w:pPr>
            <w:r>
              <w:t xml:space="preserve">80,4</w:t>
            </w:r>
          </w:p>
        </w:tc>
      </w:tr>
      <w:tr>
        <w:tc>
          <w:tcPr/>
          <w:p>
            <w:pPr>
              <w:jc w:val="left"/>
            </w:pPr>
            <w:r>
              <w:t xml:space="preserve">ТАНУКИ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120, корпус 1</w:t>
            </w:r>
          </w:p>
        </w:tc>
        <w:tc>
          <w:tcPr/>
          <w:p>
            <w:pPr>
              <w:jc w:val="left"/>
            </w:pPr>
            <w:r>
              <w:t xml:space="preserve">77</w:t>
            </w:r>
          </w:p>
        </w:tc>
      </w:tr>
      <w:tr>
        <w:tc>
          <w:tcPr/>
          <w:p>
            <w:pPr>
              <w:jc w:val="left"/>
            </w:pPr>
            <w:r>
              <w:t xml:space="preserve">Хинкали-Gали</w:t>
            </w:r>
          </w:p>
        </w:tc>
        <w:tc>
          <w:tcPr/>
          <w:p>
            <w:pPr>
              <w:jc w:val="left"/>
            </w:pPr>
            <w:r>
              <w:t xml:space="preserve">город Москва, Ярославская улица, дом 10, корпус 2</w:t>
            </w:r>
          </w:p>
        </w:tc>
        <w:tc>
          <w:tcPr/>
          <w:p>
            <w:pPr>
              <w:jc w:val="left"/>
            </w:pPr>
            <w:r>
              <w:t xml:space="preserve">21,8</w:t>
            </w:r>
          </w:p>
        </w:tc>
      </w:tr>
      <w:tr>
        <w:tc>
          <w:tcPr/>
          <w:p>
            <w:pPr>
              <w:jc w:val="left"/>
            </w:pPr>
            <w:r>
              <w:t xml:space="preserve">Хинкали-Gали</w:t>
            </w:r>
          </w:p>
        </w:tc>
        <w:tc>
          <w:tcPr/>
          <w:p>
            <w:pPr>
              <w:jc w:val="left"/>
            </w:pPr>
            <w:r>
              <w:t xml:space="preserve">город Москва, Маломосковская улица, дом 22, строение 1</w:t>
            </w:r>
          </w:p>
        </w:tc>
        <w:tc>
          <w:tcPr/>
          <w:p>
            <w:pPr>
              <w:jc w:val="left"/>
            </w:pPr>
            <w:r>
              <w:t xml:space="preserve">12,5</w:t>
            </w:r>
          </w:p>
        </w:tc>
      </w:tr>
      <w:tr>
        <w:tc>
          <w:tcPr/>
          <w:p>
            <w:pPr>
              <w:jc w:val="left"/>
            </w:pPr>
            <w:r>
              <w:t xml:space="preserve">Хинкальная Тбилисо</w:t>
            </w:r>
          </w:p>
        </w:tc>
        <w:tc>
          <w:tcPr/>
          <w:p>
            <w:pPr>
              <w:jc w:val="left"/>
            </w:pPr>
            <w:r>
              <w:t xml:space="preserve">Российская Федерация, город Москва, внутригородская территория муниципальный округ Алексеевский, Староалексеевская улица, дом 5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</w:tr>
      <w:tr>
        <w:tc>
          <w:tcPr/>
          <w:p>
            <w:pPr>
              <w:jc w:val="left"/>
            </w:pPr>
            <w:r>
              <w:t xml:space="preserve">Чайхана24</w:t>
            </w:r>
          </w:p>
        </w:tc>
        <w:tc>
          <w:tcPr/>
          <w:p>
            <w:pPr>
              <w:jc w:val="left"/>
            </w:pPr>
            <w:r>
              <w:t xml:space="preserve">город Москва, Ярославская улица, дом 10, корпус 5</w:t>
            </w:r>
          </w:p>
        </w:tc>
        <w:tc>
          <w:tcPr/>
          <w:p>
            <w:pPr>
              <w:jc w:val="left"/>
            </w:pPr>
            <w:r>
              <w:t xml:space="preserve">44</w:t>
            </w:r>
          </w:p>
        </w:tc>
      </w:tr>
      <w:tr>
        <w:tc>
          <w:tcPr/>
          <w:p>
            <w:pPr>
              <w:jc w:val="left"/>
            </w:pPr>
            <w:r>
              <w:t xml:space="preserve">Шоколадница</w:t>
            </w:r>
          </w:p>
        </w:tc>
        <w:tc>
          <w:tcPr/>
          <w:p>
            <w:pPr>
              <w:jc w:val="left"/>
            </w:pPr>
            <w:r>
              <w:t xml:space="preserve">город Москва, проспект Мира, дом 112</w:t>
            </w:r>
          </w:p>
        </w:tc>
        <w:tc>
          <w:tcPr/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t xml:space="preserve">ЯРОСЛАВСКИЙ</w:t>
            </w:r>
          </w:p>
        </w:tc>
        <w:tc>
          <w:tcPr/>
          <w:p>
            <w:pPr>
              <w:jc w:val="left"/>
            </w:pPr>
            <w:r>
              <w:t xml:space="preserve">город Москва, Ярославская улица, дом 8, корпус 1</w:t>
            </w:r>
          </w:p>
        </w:tc>
        <w:tc>
          <w:tcPr/>
          <w:p>
            <w:pPr>
              <w:jc w:val="left"/>
            </w:pPr>
            <w:r>
              <w:t xml:space="preserve">211,65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http://alekseevsky.mos.ru/potrebitelskiy-rynok/poleznaya-informatsiya-/detail/11501307.html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013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otrebitelskiy-rynok/poleznaya-informatsiya-/detail/115013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2025-04-10T01:58:55Z</dcterms:created>
  <dcterms:modified xsi:type="dcterms:W3CDTF">2025-04-10T01:58:55Z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