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492561297e4b76d4b6a7759915050786ca771"/>
    <w:p>
      <w:pPr>
        <w:pStyle w:val="Heading3"/>
      </w:pPr>
      <w:r>
        <w:t xml:space="preserve">В Графском переулке отремонтировали асфальт</w:t>
      </w:r>
    </w:p>
    <w:p>
      <w:pPr>
        <w:pStyle w:val="FirstParagraph"/>
      </w:pPr>
      <w:r>
        <w:t xml:space="preserve">15.11.2023</w:t>
      </w:r>
    </w:p>
    <w:p>
      <w:pPr>
        <w:pStyle w:val="BodyText"/>
      </w:pPr>
      <w:r>
        <w:rPr>
          <w:iCs/>
          <w:i/>
          <w:bCs/>
          <w:b/>
        </w:rPr>
        <w:t xml:space="preserve">15.11.2023 Специалисты ГБУ «Жилищник Алексеевского района» по просьбе жителей привели в порядок асфальтобетонное покрытие по адресу: Графский переулок. Об этом сообщили сегодня представители организации.</w:t>
      </w:r>
    </w:p>
    <w:p>
      <w:pPr>
        <w:pStyle w:val="BodyText"/>
      </w:pPr>
      <w:r>
        <w:t xml:space="preserve">— Наши сотрудники устранили все замечания, — прокомментировали проделанную работу в организации, — Специалисты провели работы по ремонту асфальтобетонного покрытия.</w:t>
      </w:r>
    </w:p>
    <w:p>
      <w:pPr>
        <w:pStyle w:val="BodyText"/>
      </w:pPr>
      <w:r>
        <w:t xml:space="preserve">Ранее жители дома пожаловались на частичное отсутствие асфальта на тротуаре во дворе.</w:t>
      </w:r>
    </w:p>
    <w:p>
      <w:pPr>
        <w:pStyle w:val="BodyText"/>
      </w:pPr>
      <w:r>
        <w:t xml:space="preserve">Замечание устранили.</w:t>
      </w:r>
    </w:p>
    <w:p>
      <w:pPr>
        <w:pStyle w:val="BodyText"/>
      </w:pPr>
      <w:r>
        <w:t xml:space="preserve">Жители Алексеевского района могут обращаться с вопросами, жалобами и предложениями по телефону редакции: 8 (499) 647-68-31.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http://alekseevsky.mos.ru/presscenter/news/detail/11981465.html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981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1981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2025-06-07T17:20:01Z</dcterms:created>
  <dcterms:modified xsi:type="dcterms:W3CDTF">2025-06-07T17:20:01Z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