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b7b2402115739e6cc84279f3ef956b5f5dc634"/>
    <w:p>
      <w:pPr>
        <w:pStyle w:val="Heading3"/>
      </w:pPr>
      <w:r>
        <w:t xml:space="preserve">Жительница улицы Кибальчича отметила вековой юбилей</w:t>
      </w:r>
    </w:p>
    <w:p>
      <w:pPr>
        <w:pStyle w:val="FirstParagraph"/>
      </w:pPr>
      <w:r>
        <w:t xml:space="preserve">27.11.2024</w:t>
      </w:r>
    </w:p>
    <w:p>
      <w:pPr>
        <w:pStyle w:val="BodyText"/>
      </w:pPr>
      <w:r>
        <w:rPr>
          <w:iCs/>
          <w:i/>
          <w:bCs/>
          <w:b/>
        </w:rPr>
        <w:t xml:space="preserve">27.11.2024. Участник Великой Отечественной войны Екатерина Дмитриевна Брюхова, жительница улицы Кибальчича, отпраздновала столетие. Родилась она в деревне Фроловское Клинского района Московской области. Когда началась война, район попал в оккупацию. Об этом сообщили в управе Алексеевского района.</w:t>
      </w:r>
    </w:p>
    <w:p>
      <w:pPr>
        <w:pStyle w:val="BodyText"/>
      </w:pPr>
      <w:r>
        <w:br/>
      </w:r>
      <w:r>
        <w:t xml:space="preserve">— Нас, молодых, отправили копать противотанковые рвы, однако они не смогли сдержать натиска захватчиков. Город бомбили, — вспоминает ветеран.</w:t>
      </w:r>
    </w:p>
    <w:p>
      <w:pPr>
        <w:pStyle w:val="BodyText"/>
      </w:pPr>
      <w:r>
        <w:br/>
      </w:r>
      <w:r>
        <w:t xml:space="preserve">Вместе с семьёй Катя пряталась в убежище в лесу. Отец в это время работал в Ховрине на железной дороге. Потерял связь с семьёй, но потом, к счастью, удалось воссоединиться. После освобождения Клина Екатерина поехала к тёте в Москву, окончила курсы машинописи и стенографии. В числе самых способных выпускниц её приняли машинисткой в военный штаб. Позже она получила звание ефрейтора. После войны работала в Министерстве государственной безопасности уже в звании лейтенанта, участвовала в восстановлении страны. Награждена медалью «За победу над Германией в Великой Отечественной войне 1941–1945 годов».</w:t>
      </w:r>
    </w:p>
    <w:p>
      <w:pPr>
        <w:pStyle w:val="BodyText"/>
      </w:pPr>
      <w:r>
        <w:t xml:space="preserve">В 1949-м Екатерина вышла замуж за фронтовика Василия Павловича. Он штурмовал Днепр, но награда очень долго искала своего обладателя — звание Героя России он получил в 2000-х, — была восстановлена историческая справедливость. С мужем вырастила дочь, есть внучка и правнучка.</w:t>
      </w:r>
    </w:p>
    <w:p>
      <w:pPr>
        <w:pStyle w:val="BodyText"/>
      </w:pPr>
      <w:r>
        <w:t xml:space="preserve">Екатерина Дмитриевна Брюхова живёт с семьёй в Алексеевском более 50 лет, активно участвует в жизни Совета ветеранов района. Много гуляет, любит читать, слушать музыку и ездить на дачу в любое время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http://alekseevsky.mos.ru/presscenter/news/detail/12688662.html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Алексеевского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lekseevsky.mos.ru" TargetMode="External" /><Relationship Type="http://schemas.openxmlformats.org/officeDocument/2006/relationships/hyperlink" Id="rId20" Target="http://alekseevsky.mos.ru/presscenter/news/detail/126886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lekseevsky.mos.ru" TargetMode="External" /><Relationship Type="http://schemas.openxmlformats.org/officeDocument/2006/relationships/hyperlink" Id="rId20" Target="http://alekseevsky.mos.ru/presscenter/news/detail/126886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2025-06-07T16:40:58Z</dcterms:created>
  <dcterms:modified xsi:type="dcterms:W3CDTF">2025-06-07T16:40:58Z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