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d453f1b813d9765a0cad652a6079f92a7ecf3a"/>
    <w:p>
      <w:pPr>
        <w:pStyle w:val="Heading3"/>
      </w:pPr>
      <w:r>
        <w:t xml:space="preserve">Современное освещение установят на станциях Ярославского направления МЖД</w:t>
      </w:r>
    </w:p>
    <w:p>
      <w:pPr>
        <w:pStyle w:val="FirstParagraph"/>
      </w:pPr>
      <w:r>
        <w:t xml:space="preserve">30.05.2025</w:t>
      </w:r>
    </w:p>
    <w:p>
      <w:pPr>
        <w:pStyle w:val="BodyText"/>
      </w:pPr>
      <w:r>
        <w:rPr>
          <w:iCs/>
          <w:i/>
          <w:bCs/>
          <w:b/>
        </w:rPr>
        <w:t xml:space="preserve">30.05.2025. До конца 2025 года на 55 станциях Московской железной дороги (МЖД), в том числе Ярославского направления, обновят освещение. Об этом сообщили в пресс-службе Центральной пригородной пассажирской компании (ЦППК).</w:t>
      </w:r>
    </w:p>
    <w:p>
      <w:pPr>
        <w:pStyle w:val="BodyText"/>
      </w:pPr>
      <w:r>
        <w:t xml:space="preserve">«До конца года ЦППК совместно с МЖД проведут масштабную работу по установке современного освещения на 55 объектах пассажирской инфраструктуры в Московской области. К обновлению наружного освещения приступят уже этим летом. Специалисты ЦППК установят на станциях светильники мощностью не менее 40 Вт, которые выдают световой поток от 5,9 тысяч люмен. Их рабочий ресурс составляет не менее 50 тысяч часов. Такие светильники установлены на всех станциях, где ЦППК проводит капитальный ремонт», - рассказали в пресс-службе.</w:t>
      </w:r>
      <w:r>
        <w:br/>
      </w:r>
      <w:r>
        <w:br/>
      </w:r>
      <w:r>
        <w:t xml:space="preserve">В пресс-службе уточнили, что всего работы по установке современного светодиодного освещения пройдут на 55 станциях и остановочных пунктах Курского, Казанского, Горьковского, Павелецкого, Ярославского, Савеловского, Белорусского направлений и Большого кольца МЖД, а также на вокзале и привокзальной площади у станции «Домодедово», на мостах у станций «Стройка», «Горенки», «Балашиха», «Щелково».</w:t>
      </w:r>
    </w:p>
    <w:p>
      <w:pPr>
        <w:pStyle w:val="BodyText"/>
      </w:pPr>
      <w:r>
        <w:t xml:space="preserve">В Алексеевском районе на границе с ВАО расположены платформы «Москва-3» и «Маленковская» Ярославского железнодорожного направления.</w:t>
      </w:r>
    </w:p>
    <w:p>
      <w:pPr>
        <w:pStyle w:val="BodyText"/>
      </w:pPr>
      <w:r>
        <w:br/>
      </w:r>
    </w:p>
    <w:p>
      <w:pPr>
        <w:pStyle w:val="BodyText"/>
      </w:pPr>
      <w:r>
        <w:t xml:space="preserve">Адрес страницы:</w:t>
      </w:r>
      <w:r>
        <w:t xml:space="preserve"> </w:t>
      </w:r>
      <w:hyperlink r:id="rId20">
        <w:r>
          <w:rPr>
            <w:rStyle w:val="Hyperlink"/>
          </w:rPr>
          <w:t xml:space="preserve">http://alekseevsky.mos.ru/presscenter/news/detail/12999525.html</w:t>
        </w:r>
      </w:hyperlink>
    </w:p>
    <w:p>
      <w:pPr>
        <w:pStyle w:val="BodyText"/>
      </w:pPr>
      <w:hyperlink r:id="rId21">
        <w:r>
          <w:rPr>
            <w:rStyle w:val="Hyperlink"/>
          </w:rPr>
          <w:t xml:space="preserve">Управа Алексеевского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alekseevsky.mos.ru" TargetMode="External" /><Relationship Type="http://schemas.openxmlformats.org/officeDocument/2006/relationships/hyperlink" Id="rId20" Target="http://alekseevsky.mos.ru/presscenter/news/detail/12999525.html" TargetMode="External" /></Relationships>
</file>

<file path=word/_rels/footnotes.xml.rels><?xml version="1.0" encoding="UTF-8"?><Relationships xmlns="http://schemas.openxmlformats.org/package/2006/relationships"><Relationship Type="http://schemas.openxmlformats.org/officeDocument/2006/relationships/hyperlink" Id="rId21" Target="http://alekseevsky.mos.ru" TargetMode="External" /><Relationship Type="http://schemas.openxmlformats.org/officeDocument/2006/relationships/hyperlink" Id="rId20" Target="http://alekseevsky.mos.ru/presscenter/news/detail/1299952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2025-06-18T06:13:44Z</dcterms:created>
  <dcterms:modified xsi:type="dcterms:W3CDTF">2025-06-18T06:13:44Z</dcterms:modified>
</cp:coreProperties>
</file>

<file path=docProps/custom.xml><?xml version="1.0" encoding="utf-8"?>
<Properties xmlns="http://schemas.openxmlformats.org/officeDocument/2006/custom-properties" xmlns:vt="http://schemas.openxmlformats.org/officeDocument/2006/docPropsVTypes"/>
</file>