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dff733d3bd3d2a9e0377b2152634590ae2ed8"/>
    <w:p>
      <w:pPr>
        <w:pStyle w:val="Heading3"/>
      </w:pPr>
      <w:r>
        <w:t xml:space="preserve">Салюты в честь 70-летия Победы в СВАО пройдут в двух точках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t xml:space="preserve">Праздничные салюты 9 Мая, посвященные празднованию 70– летия Победы в Великой Отечественной Войне 1945-1945гг., запланированы на территории Сверо-Восточного административного округа в двух точках. Традиционно первой площадкой станет участок между северным входом ВДНХ и Сельскохозяйственной улицей. </w:t>
      </w:r>
    </w:p>
    <w:p>
      <w:pPr>
        <w:pStyle w:val="BodyText"/>
      </w:pPr>
      <w:r>
        <w:t xml:space="preserve"> Вторая площадка определена в парк «Чермянка» по адресу: улица Новгородская, дом 38, Планируется запуск салюта на берегу пруда. </w:t>
      </w:r>
    </w:p>
    <w:p>
      <w:pPr>
        <w:pStyle w:val="BodyText"/>
      </w:pPr>
      <w:r>
        <w:t xml:space="preserve">Праздничный артиллерийский салют, согласно плану, пройдет в промежутке времени с 22.00 до 22.30.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8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8d0/salyut-v-mosk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8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http://alekseevsky.mos.ru/presscenter/news/detail/1790260.html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790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790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2024-09-21T15:25:06Z</dcterms:created>
  <dcterms:modified xsi:type="dcterms:W3CDTF">2024-09-21T15:25:06Z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