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c7159def05d88d8bdb1d9d36a60c81f04bd6c4"/>
    <w:p>
      <w:pPr>
        <w:pStyle w:val="Heading3"/>
      </w:pPr>
      <w:r>
        <w:t xml:space="preserve">В СВАО откроют мемориальную доску главному конструктору НИИ приборостроения Алексею Абрамову</w:t>
      </w:r>
    </w:p>
    <w:p>
      <w:pPr>
        <w:pStyle w:val="FirstParagraph"/>
      </w:pPr>
      <w:r>
        <w:t xml:space="preserve">30.04.2015</w:t>
      </w:r>
    </w:p>
    <w:p>
      <w:pPr>
        <w:pStyle w:val="BodyText"/>
      </w:pPr>
      <w:r>
        <w:t xml:space="preserve">В СВАО в преддверии 70-летия Победы будет открыта мемориальная доска в память о главном конструкторе НИИ приборостроения Алексее Абрамове.</w:t>
      </w:r>
    </w:p>
    <w:p>
      <w:pPr>
        <w:pStyle w:val="BodyText"/>
      </w:pPr>
      <w:r>
        <w:t xml:space="preserve">Церемония открытия состоится 6 мая в 11.00 по адресу: проспект Мира, д.125. Сбор гостей начнется в 10.30.</w:t>
      </w:r>
    </w:p>
    <w:p>
      <w:pPr>
        <w:pStyle w:val="BodyText"/>
      </w:pPr>
      <w:r>
        <w:t xml:space="preserve">Алексей Сергеевич Абрамов был широко известен среди генеральных конструкторов предприятий оборонной промышленности. Под его научно-техническим руководством впервые в отечественной практике были разработаны и внедрены в производство системы управления и защиты ядерных реакторов для первой в мире атомной электростанции, атомной подводной лодки и атомохода “Ленин”; система оптимального расходования запасов компонентов топлива и их синхронизации для первого в нашей стране многоступенчатого ракетоносителя; первая отечественная бесплатформенная инерциальная система управления для ракет комплекса С-300В; системы конечного наведения по картам рельефа местности для стратегической ракеты морского базирования; миниатюрная система управления для ракеты класса “воздух-воздух” РВВ-АЕ; электронная система управления авиационными двигателями самолетов Ил-86, Ту-22МЗ, Ту-160.</w:t>
      </w:r>
    </w:p>
    <w:p>
      <w:pPr>
        <w:pStyle w:val="BodyText"/>
      </w:pPr>
      <w:r>
        <w:t xml:space="preserve">В авиационной промышленности Абрамов работал с 1939 года. В 1964 возглавил ГосНИИП. История института началась с 10 ноября 1933 года, когда приказом Наркомата тяжелой промышленности СССР № 782 Научно-технический институт Всесоюзного объединения точной индустрии был преобразован в Московский институт приборостроения. За прошедшие 80 лет наименование института неоднократно менялось: в 1936 г. - НИИ-12, в 1942г. – НИИСО, в 1956г. - НИИ-25, в 1966г. – НИИПриборостроения, в 1998г. – ГосНИИПриборостроения, 1999г. - ФГУП «ГосНИИПриборостроения». В 2011г. институт преобразован в ОАО «Государственный научно-исследовательский институт приборостроения».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http://alekseevsky.mos.ru/presscenter/news/detail/1812115.html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18121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18121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2024-07-15T16:32:58Z</dcterms:created>
  <dcterms:modified xsi:type="dcterms:W3CDTF">2024-07-15T16:32:58Z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