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324c71ec043986e0f26b60168ae275238ea151"/>
    <w:p>
      <w:pPr>
        <w:pStyle w:val="Heading3"/>
      </w:pPr>
      <w:r>
        <w:t xml:space="preserve">КАЛЕНДАРНЫЙ ПЛАН НА МАЙ по досуговой, социально-воспитательной, физкультурно- оздоровительной и спортивной работе с населением по месту жительства на территории Алексеевского района</w:t>
      </w:r>
    </w:p>
    <w:p>
      <w:pPr>
        <w:pStyle w:val="FirstParagraph"/>
      </w:pPr>
      <w:r>
        <w:t xml:space="preserve">28.04.2023</w:t>
      </w:r>
    </w:p>
    <w:p>
      <w:pPr>
        <w:pStyle w:val="BodyText"/>
      </w:pPr>
      <w:r>
        <w:rPr>
          <w:bCs/>
          <w:b/>
        </w:rPr>
        <w:t xml:space="preserve">КАЛЕНДАРНЫЙ 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</w:t>
      </w:r>
    </w:p>
    <w:p>
      <w:pPr>
        <w:pStyle w:val="BodyText"/>
      </w:pPr>
      <w:r>
        <w:rPr>
          <w:bCs/>
          <w:b/>
        </w:rPr>
        <w:t xml:space="preserve">оздоровительной и спортивной работе с населением по месту жительства на территории Алексеевского района на май 2023 года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bookmarkStart w:id="20" w:name="Xdb5298bb0da38d3711e22d97af29ed7ce53572b"/>
            <w:r>
              <w:rPr>
                <w:bCs/>
                <w:b/>
              </w:rPr>
              <w:t xml:space="preserve">№ п/п</w:t>
            </w:r>
            <w:bookmarkEnd w:id="20"/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Организация, ответственная за проведение мероприятия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программа, посвященная 78 годовщине Победы в Великой Отечественной войне, "Салют, Победа!"</w:t>
            </w:r>
          </w:p>
        </w:tc>
        <w:tc>
          <w:tcPr/>
          <w:p>
            <w:pPr>
              <w:jc w:val="left"/>
            </w:pPr>
            <w:r>
              <w:t xml:space="preserve">04.05.2023 16:00</w:t>
            </w:r>
          </w:p>
        </w:tc>
        <w:tc>
          <w:tcPr/>
          <w:p>
            <w:pPr>
              <w:jc w:val="left"/>
            </w:pPr>
            <w:r>
              <w:t xml:space="preserve">г. Москва, Ул. Бориса Галушкина, д. 25 в помещении филиала</w:t>
            </w:r>
          </w:p>
        </w:tc>
        <w:tc>
          <w:tcPr/>
          <w:p>
            <w:pPr>
              <w:jc w:val="left"/>
            </w:pPr>
            <w:r>
              <w:t xml:space="preserve">ГБУ г. Москвы «СДЦ "Кентавр" филиал «Алексеевский» СВАО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Торжественное возложение цветов у мемориала "Звезда Героев"</w:t>
            </w:r>
          </w:p>
        </w:tc>
        <w:tc>
          <w:tcPr/>
          <w:p>
            <w:pPr>
              <w:jc w:val="left"/>
            </w:pPr>
            <w:r>
              <w:t xml:space="preserve">05.05.2023 13:00</w:t>
            </w:r>
          </w:p>
        </w:tc>
        <w:tc>
          <w:tcPr/>
          <w:p>
            <w:pPr>
              <w:jc w:val="left"/>
            </w:pPr>
            <w:r>
              <w:t xml:space="preserve">г. Москва, ул. Павла Корчагина, д.5</w:t>
            </w:r>
          </w:p>
        </w:tc>
        <w:tc>
          <w:tcPr/>
          <w:p>
            <w:pPr>
              <w:jc w:val="left"/>
            </w:pPr>
            <w:r>
              <w:t xml:space="preserve">ГБУ г. Москвы «СДЦ "Кентавр" филиал «Алексеевский» СВАО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bookmarkStart w:id="21" w:name="X4911d61f46318d85ee60c6cd1102113654b2ae6"/>
            <w:bookmarkEnd w:id="21"/>
          </w:p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Праздник двора "Здравствуйте, соседи!", посвящено 200-летию со дня рождения А.Н. Островского</w:t>
            </w:r>
          </w:p>
        </w:tc>
        <w:tc>
          <w:tcPr/>
          <w:p>
            <w:pPr>
              <w:jc w:val="left"/>
            </w:pPr>
            <w:r>
              <w:t xml:space="preserve">11.05.2023 16:00</w:t>
            </w:r>
          </w:p>
        </w:tc>
        <w:tc>
          <w:tcPr/>
          <w:p>
            <w:pPr>
              <w:jc w:val="left"/>
            </w:pPr>
            <w:r>
              <w:t xml:space="preserve">г. Москва, пр-кт. Мира, дом 110</w:t>
            </w:r>
          </w:p>
        </w:tc>
        <w:tc>
          <w:tcPr/>
          <w:p>
            <w:pPr>
              <w:jc w:val="left"/>
            </w:pPr>
            <w:r>
              <w:t xml:space="preserve">ГБУ г. Москвы «СДЦ "Кентавр" филиал «Алексеевский» СВАО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Экскурсия в Храм Троицы Живоначальной на Пятницком кладбище на День славянской письменности и культуры</w:t>
            </w:r>
          </w:p>
        </w:tc>
        <w:tc>
          <w:tcPr/>
          <w:p>
            <w:pPr>
              <w:jc w:val="left"/>
            </w:pPr>
            <w:r>
              <w:t xml:space="preserve">24.05.2023 15:00</w:t>
            </w:r>
          </w:p>
        </w:tc>
        <w:tc>
          <w:tcPr/>
          <w:p>
            <w:pPr>
              <w:jc w:val="left"/>
            </w:pPr>
            <w:r>
              <w:t xml:space="preserve">г. Москва, Дроболитейный пер., 5</w:t>
            </w:r>
          </w:p>
        </w:tc>
        <w:tc>
          <w:tcPr/>
          <w:p>
            <w:pPr>
              <w:jc w:val="left"/>
            </w:pPr>
            <w:r>
              <w:t xml:space="preserve">ГБУ г. Москвы «СДЦ "Кентавр" филиал «Алексеевский» СВАО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http://alekseevsky.mos.ru/sport-and-ease/detail/11560292.html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lekseevsky.mos.ru" TargetMode="External" /><Relationship Type="http://schemas.openxmlformats.org/officeDocument/2006/relationships/hyperlink" Id="rId22" Target="http://alekseevsky.mos.ru/sport-and-ease/detail/115602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lekseevsky.mos.ru" TargetMode="External" /><Relationship Type="http://schemas.openxmlformats.org/officeDocument/2006/relationships/hyperlink" Id="rId22" Target="http://alekseevsky.mos.ru/sport-and-ease/detail/115602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2025-05-13T00:13:08Z</dcterms:created>
  <dcterms:modified xsi:type="dcterms:W3CDTF">2025-05-13T00:13:08Z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