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cd899e4aee42ce98c9c9e094519ed2ae2c638"/>
    <w:p>
      <w:pPr>
        <w:pStyle w:val="Heading3"/>
      </w:pPr>
      <w:r>
        <w:t xml:space="preserve">«Районный этап соревнований Спартакиады «Кубок Префекта СВАО -2017», в рамках Московской комплексной Спартакиады «Мир равных возможностей!», по петанк (спорт лиц с общими заболеваниями)»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rPr>
          <w:bCs/>
          <w:b/>
        </w:rPr>
        <w:t xml:space="preserve">«Районный этап соревнований Спартакиады «Кубок Префекта СВАО -2017», в рамках Московской комплексной Спартакиады «Мир равных возможностей!», по петанк (спорт лиц с общими заболеваниями)».</w:t>
      </w:r>
    </w:p>
    <w:p>
      <w:pPr>
        <w:pStyle w:val="BodyText"/>
      </w:pPr>
    </w:p>
    <w:p>
      <w:pPr>
        <w:pStyle w:val="BodyText"/>
      </w:pPr>
      <w:r>
        <w:t xml:space="preserve">13 апреля 2017 г. в помещении ГБУ «СДЦ «Алексеевский» по адресу: Проспект Мира, д. 120, в 15.00 был проведен районный этап соревнований Спартакиады «Кубок Префекта СВАО - 2017» по петанк, организованный специалистами ГБУ «Спортивно-досуговый центр «Алексеевский».</w:t>
      </w:r>
    </w:p>
    <w:p>
      <w:pPr>
        <w:pStyle w:val="BodyText"/>
      </w:pPr>
      <w:r>
        <w:t xml:space="preserve">В соревнованиях участвовали жители района Алексеевский. Соревнования проводились по международным правилам петанк.</w:t>
      </w:r>
    </w:p>
    <w:p>
      <w:pPr>
        <w:pStyle w:val="BodyText"/>
      </w:pPr>
      <w:r>
        <w:t xml:space="preserve">I место заняла Мозина И., II место досталось Хорхордину Ю., а III место – Васильеву В.</w:t>
      </w:r>
    </w:p>
    <w:p>
      <w:pPr>
        <w:pStyle w:val="BodyText"/>
      </w:pPr>
      <w:r>
        <w:t xml:space="preserve">По окончанию соревнований участники занявшие призовые места были награждены наградной атрибутикой и сувенирами ГБУ «СДЦ «Алексеевский».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22/dsc_72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http://alekseevsky.mos.ru/sport-and-ease/detail/5635767.html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5635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5635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2024-11-06T01:53:20Z</dcterms:created>
  <dcterms:modified xsi:type="dcterms:W3CDTF">2024-11-06T01:53:20Z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