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31787d6b0ba0c51b9e762d9b0bc866b1071c5"/>
    <w:p>
      <w:pPr>
        <w:pStyle w:val="Heading3"/>
      </w:pPr>
      <w:r>
        <w:t xml:space="preserve">Иинформация о работе спортивных секций управы Алексеевского района на апрель 2018 года</w:t>
      </w:r>
    </w:p>
    <w:p>
      <w:pPr>
        <w:pStyle w:val="FirstParagraph"/>
      </w:pPr>
      <w:r>
        <w:t xml:space="preserve">30.03.2018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28 марта по 4 апреля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Физическое развитие с элементами спортивных единоборств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–18.00</w:t>
            </w:r>
          </w:p>
        </w:tc>
        <w:tc>
          <w:tcPr/>
          <w:p>
            <w:pPr>
              <w:jc w:val="left"/>
            </w:pPr>
            <w:r>
              <w:t xml:space="preserve">15.00– 17.00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09.00- 11.30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11.30- 14.00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ГОНЧАРУК Е.В.</w:t>
            </w:r>
          </w:p>
        </w:tc>
        <w:tc>
          <w:tcPr/>
          <w:p>
            <w:pPr>
              <w:jc w:val="left"/>
            </w:pPr>
            <w:r>
              <w:t xml:space="preserve">дошкольники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ХАЛИКОВ В.П.</w:t>
            </w:r>
          </w:p>
        </w:tc>
        <w:tc>
          <w:tcPr/>
          <w:p>
            <w:pPr>
              <w:jc w:val="left"/>
            </w:pPr>
            <w:r>
              <w:t xml:space="preserve">6-7 лет,</w:t>
            </w:r>
          </w:p>
          <w:p>
            <w:pPr>
              <w:jc w:val="left"/>
            </w:pPr>
            <w:r>
              <w:t xml:space="preserve">8-9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12.15-14.00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http://alekseevsky.mos.ru/sport-and-ease/detail/7230976.html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30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30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2025-05-30T06:36:10Z</dcterms:created>
  <dcterms:modified xsi:type="dcterms:W3CDTF">2025-05-30T06:36:10Z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